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4E" w:rsidRDefault="00D8394E">
      <w:pPr>
        <w:jc w:val="both"/>
        <w:rPr>
          <w:sz w:val="24"/>
        </w:rPr>
      </w:pPr>
    </w:p>
    <w:p w:rsidR="00D8394E" w:rsidRDefault="00D8394E">
      <w:pPr>
        <w:spacing w:line="480" w:lineRule="auto"/>
        <w:jc w:val="center"/>
        <w:rPr>
          <w:sz w:val="24"/>
        </w:rPr>
      </w:pPr>
      <w:r>
        <w:rPr>
          <w:sz w:val="24"/>
        </w:rPr>
        <w:object w:dxaOrig="502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6pt;height:50.8pt" o:ole="">
            <v:imagedata r:id="rId5" o:title=""/>
          </v:shape>
          <o:OLEObject Type="Embed" ProgID="PBrush" ShapeID="_x0000_i1025" DrawAspect="Content" ObjectID="_1580798683" r:id="rId6"/>
        </w:object>
      </w:r>
    </w:p>
    <w:p w:rsidR="00D8394E" w:rsidRDefault="00D8394E">
      <w:pPr>
        <w:jc w:val="both"/>
        <w:rPr>
          <w:sz w:val="24"/>
        </w:rPr>
      </w:pPr>
    </w:p>
    <w:p w:rsidR="00D8394E" w:rsidRDefault="00D8394E">
      <w:pPr>
        <w:jc w:val="both"/>
        <w:rPr>
          <w:sz w:val="24"/>
        </w:rPr>
      </w:pPr>
      <w:r>
        <w:rPr>
          <w:sz w:val="24"/>
        </w:rPr>
        <w:t>Resolução 251/CONSEPE, de 27 de novembro de 1997.</w:t>
      </w:r>
    </w:p>
    <w:p w:rsidR="00D8394E" w:rsidRDefault="00D8394E">
      <w:pPr>
        <w:jc w:val="both"/>
        <w:rPr>
          <w:sz w:val="24"/>
        </w:rPr>
      </w:pPr>
    </w:p>
    <w:p w:rsidR="00D8394E" w:rsidRDefault="00D8394E">
      <w:pPr>
        <w:jc w:val="both"/>
        <w:rPr>
          <w:sz w:val="24"/>
        </w:rPr>
      </w:pPr>
    </w:p>
    <w:p w:rsidR="00D8394E" w:rsidRDefault="00D8394E">
      <w:pPr>
        <w:ind w:left="5599"/>
        <w:jc w:val="both"/>
        <w:rPr>
          <w:sz w:val="24"/>
        </w:rPr>
      </w:pPr>
      <w:r>
        <w:rPr>
          <w:sz w:val="24"/>
        </w:rPr>
        <w:t>Regulamenta Sistema de Avaliação Discente da UNIR.</w:t>
      </w:r>
    </w:p>
    <w:p w:rsidR="00D8394E" w:rsidRDefault="00D8394E">
      <w:pPr>
        <w:ind w:left="5599"/>
        <w:jc w:val="both"/>
        <w:rPr>
          <w:sz w:val="24"/>
        </w:rPr>
      </w:pPr>
    </w:p>
    <w:p w:rsidR="00D8394E" w:rsidRDefault="00D8394E">
      <w:pPr>
        <w:ind w:left="5599"/>
        <w:jc w:val="both"/>
        <w:rPr>
          <w:sz w:val="24"/>
        </w:rPr>
      </w:pPr>
    </w:p>
    <w:p w:rsidR="00D8394E" w:rsidRDefault="00D8394E">
      <w:pPr>
        <w:ind w:left="70" w:firstLine="1276"/>
        <w:jc w:val="both"/>
        <w:rPr>
          <w:sz w:val="24"/>
        </w:rPr>
      </w:pPr>
      <w:r>
        <w:rPr>
          <w:sz w:val="24"/>
        </w:rPr>
        <w:t>O Conselho de Ensino, Pesquisa e Extensão - (CONSEPE), da Fundação  Universidade Federal de Rondônia - (UNIR), no uso de suas atribuições e considerando:</w:t>
      </w:r>
    </w:p>
    <w:p w:rsidR="00D8394E" w:rsidRDefault="00D8394E">
      <w:pPr>
        <w:ind w:left="70" w:firstLine="1276"/>
        <w:jc w:val="both"/>
        <w:rPr>
          <w:sz w:val="24"/>
        </w:rPr>
      </w:pPr>
      <w:r>
        <w:rPr>
          <w:sz w:val="24"/>
        </w:rPr>
        <w:t>-  A avaliação discente é parte integrante de um todo indissociável, no que se refere ao processo de transmitir e promover o conhecimento científico</w:t>
      </w:r>
    </w:p>
    <w:p w:rsidR="00D8394E" w:rsidRDefault="00D8394E">
      <w:pPr>
        <w:ind w:left="70" w:firstLine="1276"/>
        <w:jc w:val="both"/>
        <w:rPr>
          <w:sz w:val="24"/>
        </w:rPr>
      </w:pPr>
      <w:r>
        <w:rPr>
          <w:sz w:val="24"/>
        </w:rPr>
        <w:t>- A avaliação da aprendizagem deverá manifestar-se como instrumento identificador de crescimento do discente, fornecendo-lhe a reflexão do conteúdo exposto.</w:t>
      </w:r>
    </w:p>
    <w:p w:rsidR="00D8394E" w:rsidRDefault="00D8394E">
      <w:pPr>
        <w:ind w:left="70" w:firstLine="1276"/>
        <w:jc w:val="both"/>
        <w:rPr>
          <w:sz w:val="24"/>
        </w:rPr>
      </w:pPr>
      <w:r>
        <w:rPr>
          <w:sz w:val="24"/>
        </w:rPr>
        <w:t>- O processo avaliativo, assim como toda ação educacional, não deve funcionar como objeto de pressão disciplinar.</w:t>
      </w:r>
    </w:p>
    <w:p w:rsidR="00D8394E" w:rsidRDefault="00D8394E">
      <w:pPr>
        <w:ind w:firstLine="1276"/>
        <w:jc w:val="both"/>
        <w:rPr>
          <w:sz w:val="24"/>
        </w:rPr>
      </w:pPr>
      <w:r>
        <w:rPr>
          <w:b/>
          <w:sz w:val="24"/>
        </w:rPr>
        <w:t xml:space="preserve"> - </w:t>
      </w:r>
      <w:r>
        <w:rPr>
          <w:sz w:val="24"/>
        </w:rPr>
        <w:t>Parecer 199/CEN;</w:t>
      </w:r>
    </w:p>
    <w:p w:rsidR="00D8394E" w:rsidRDefault="00D8394E">
      <w:pPr>
        <w:ind w:left="70" w:firstLine="1276"/>
        <w:jc w:val="both"/>
        <w:rPr>
          <w:b/>
          <w:sz w:val="24"/>
        </w:rPr>
      </w:pPr>
      <w:r>
        <w:rPr>
          <w:sz w:val="24"/>
        </w:rPr>
        <w:t>- A deliberação Plenária na 76º sessão ordinária</w:t>
      </w:r>
    </w:p>
    <w:p w:rsidR="00D8394E" w:rsidRDefault="00D8394E">
      <w:pPr>
        <w:ind w:left="70" w:firstLine="1276"/>
        <w:jc w:val="both"/>
        <w:rPr>
          <w:b/>
          <w:sz w:val="24"/>
        </w:rPr>
      </w:pPr>
    </w:p>
    <w:p w:rsidR="00D8394E" w:rsidRDefault="00D8394E">
      <w:pPr>
        <w:ind w:left="70" w:firstLine="1276"/>
        <w:jc w:val="both"/>
        <w:rPr>
          <w:b/>
          <w:sz w:val="24"/>
        </w:rPr>
      </w:pPr>
    </w:p>
    <w:p w:rsidR="00D8394E" w:rsidRDefault="00D8394E">
      <w:pPr>
        <w:ind w:left="70" w:firstLine="1276"/>
        <w:jc w:val="both"/>
        <w:rPr>
          <w:b/>
          <w:sz w:val="24"/>
        </w:rPr>
      </w:pPr>
    </w:p>
    <w:p w:rsidR="00D8394E" w:rsidRDefault="00D8394E">
      <w:pPr>
        <w:ind w:left="70" w:firstLine="1276"/>
        <w:jc w:val="both"/>
        <w:rPr>
          <w:b/>
          <w:sz w:val="24"/>
        </w:rPr>
      </w:pPr>
      <w:r>
        <w:rPr>
          <w:b/>
          <w:sz w:val="24"/>
        </w:rPr>
        <w:t>RESOLVE:</w:t>
      </w:r>
    </w:p>
    <w:p w:rsidR="00D8394E" w:rsidRDefault="00D8394E">
      <w:pPr>
        <w:ind w:left="70" w:firstLine="1276"/>
        <w:jc w:val="both"/>
        <w:rPr>
          <w:sz w:val="24"/>
        </w:rPr>
      </w:pPr>
    </w:p>
    <w:p w:rsidR="00D8394E" w:rsidRDefault="00D8394E">
      <w:pPr>
        <w:ind w:left="70" w:firstLine="1276"/>
        <w:jc w:val="both"/>
        <w:rPr>
          <w:b/>
          <w:sz w:val="24"/>
        </w:rPr>
      </w:pPr>
    </w:p>
    <w:p w:rsidR="00D8394E" w:rsidRDefault="00D8394E">
      <w:pPr>
        <w:ind w:left="70" w:firstLine="1276"/>
        <w:jc w:val="both"/>
        <w:rPr>
          <w:sz w:val="24"/>
        </w:rPr>
      </w:pPr>
      <w:r>
        <w:rPr>
          <w:b/>
          <w:sz w:val="24"/>
        </w:rPr>
        <w:t>Art. 1º</w:t>
      </w:r>
      <w:r>
        <w:rPr>
          <w:sz w:val="24"/>
        </w:rPr>
        <w:t xml:space="preserve">- </w:t>
      </w:r>
      <w:r w:rsidRPr="001F29F9">
        <w:rPr>
          <w:sz w:val="24"/>
          <w:highlight w:val="yellow"/>
        </w:rPr>
        <w:t>No início de cada período letivo, o docente deverá encaminhar o plano de curso</w:t>
      </w:r>
      <w:r w:rsidR="004C45B1">
        <w:rPr>
          <w:sz w:val="24"/>
        </w:rPr>
        <w:t xml:space="preserve"> </w:t>
      </w:r>
      <w:r>
        <w:rPr>
          <w:sz w:val="24"/>
        </w:rPr>
        <w:t>com as formas e os critérios de avaliação, inclusive as avaliações repositivas, à Coordenação para homologação do Colegiado de Curso conforme Calendário Acadêmico.</w:t>
      </w:r>
    </w:p>
    <w:p w:rsidR="00D8394E" w:rsidRDefault="00D8394E">
      <w:pPr>
        <w:ind w:left="70" w:firstLine="1276"/>
        <w:jc w:val="both"/>
        <w:rPr>
          <w:sz w:val="24"/>
        </w:rPr>
      </w:pPr>
    </w:p>
    <w:p w:rsidR="00D8394E" w:rsidRDefault="00D8394E">
      <w:pPr>
        <w:ind w:left="70" w:firstLine="1276"/>
        <w:jc w:val="both"/>
        <w:rPr>
          <w:sz w:val="24"/>
        </w:rPr>
      </w:pPr>
      <w:r>
        <w:rPr>
          <w:b/>
          <w:sz w:val="24"/>
        </w:rPr>
        <w:t>§</w:t>
      </w:r>
      <w:r>
        <w:rPr>
          <w:sz w:val="24"/>
        </w:rPr>
        <w:t xml:space="preserve"> </w:t>
      </w:r>
      <w:r>
        <w:rPr>
          <w:b/>
          <w:sz w:val="24"/>
        </w:rPr>
        <w:t>único</w:t>
      </w:r>
      <w:r>
        <w:rPr>
          <w:sz w:val="24"/>
        </w:rPr>
        <w:t xml:space="preserve"> - </w:t>
      </w:r>
      <w:r w:rsidRPr="001F29F9">
        <w:rPr>
          <w:sz w:val="24"/>
          <w:highlight w:val="yellow"/>
        </w:rPr>
        <w:t>O docente deverá informar aos discentes as formas e os critérios de avaliação de sua disciplina aprovados pelo respectivos Colegiados</w:t>
      </w:r>
    </w:p>
    <w:p w:rsidR="00D8394E" w:rsidRDefault="00D8394E">
      <w:pPr>
        <w:ind w:left="70" w:firstLine="1276"/>
        <w:jc w:val="both"/>
        <w:rPr>
          <w:sz w:val="24"/>
        </w:rPr>
      </w:pPr>
    </w:p>
    <w:p w:rsidR="00D8394E" w:rsidRDefault="00D8394E">
      <w:pPr>
        <w:ind w:left="70" w:firstLine="1276"/>
        <w:jc w:val="both"/>
        <w:rPr>
          <w:sz w:val="24"/>
        </w:rPr>
      </w:pPr>
      <w:r w:rsidRPr="001F29F9">
        <w:rPr>
          <w:b/>
          <w:sz w:val="24"/>
          <w:highlight w:val="yellow"/>
        </w:rPr>
        <w:t>Art. 2º</w:t>
      </w:r>
      <w:r w:rsidRPr="001F29F9">
        <w:rPr>
          <w:sz w:val="24"/>
          <w:highlight w:val="yellow"/>
        </w:rPr>
        <w:t xml:space="preserve"> - As avaliações realizadas deverão retornar aos discentes, após analisadas e comentadas pelos professores, a fim de refletirem sobre seu desempenho.</w:t>
      </w:r>
    </w:p>
    <w:p w:rsidR="00D8394E" w:rsidRDefault="00D8394E">
      <w:pPr>
        <w:ind w:left="70" w:firstLine="1276"/>
        <w:jc w:val="both"/>
        <w:rPr>
          <w:sz w:val="24"/>
        </w:rPr>
      </w:pPr>
    </w:p>
    <w:p w:rsidR="00D8394E" w:rsidRDefault="00D8394E">
      <w:pPr>
        <w:ind w:left="70" w:firstLine="1276"/>
        <w:jc w:val="both"/>
        <w:rPr>
          <w:sz w:val="24"/>
        </w:rPr>
      </w:pPr>
      <w:r>
        <w:rPr>
          <w:b/>
          <w:sz w:val="24"/>
        </w:rPr>
        <w:t>Art. 3º</w:t>
      </w:r>
      <w:r>
        <w:rPr>
          <w:sz w:val="24"/>
        </w:rPr>
        <w:t xml:space="preserve"> - Para verificação do rendimento considerar-se-á:</w:t>
      </w:r>
    </w:p>
    <w:p w:rsidR="00D8394E" w:rsidRDefault="00D8394E">
      <w:pPr>
        <w:numPr>
          <w:ilvl w:val="0"/>
          <w:numId w:val="1"/>
        </w:numPr>
        <w:ind w:left="70" w:firstLine="1276"/>
        <w:jc w:val="both"/>
        <w:rPr>
          <w:sz w:val="24"/>
        </w:rPr>
      </w:pPr>
      <w:r>
        <w:rPr>
          <w:sz w:val="24"/>
        </w:rPr>
        <w:t>uma só nota, no período semestral; resultante da média aritmética das notas das avaliações aplicadas;</w:t>
      </w:r>
    </w:p>
    <w:p w:rsidR="00D8394E" w:rsidRPr="001F29F9" w:rsidRDefault="00D8394E">
      <w:pPr>
        <w:numPr>
          <w:ilvl w:val="0"/>
          <w:numId w:val="1"/>
        </w:numPr>
        <w:jc w:val="both"/>
        <w:rPr>
          <w:sz w:val="24"/>
          <w:highlight w:val="yellow"/>
        </w:rPr>
      </w:pPr>
      <w:r w:rsidRPr="001F29F9">
        <w:rPr>
          <w:sz w:val="24"/>
          <w:highlight w:val="yellow"/>
        </w:rPr>
        <w:t>nota expressa de 0 (zero) a 100 (cem), em números inteiros.</w:t>
      </w:r>
    </w:p>
    <w:p w:rsidR="00D8394E" w:rsidRDefault="00D8394E">
      <w:pPr>
        <w:ind w:left="1346"/>
        <w:jc w:val="both"/>
        <w:rPr>
          <w:sz w:val="24"/>
        </w:rPr>
      </w:pPr>
    </w:p>
    <w:p w:rsidR="00D8394E" w:rsidRDefault="00D8394E">
      <w:pPr>
        <w:ind w:left="70" w:firstLine="1276"/>
        <w:jc w:val="both"/>
        <w:rPr>
          <w:sz w:val="24"/>
        </w:rPr>
      </w:pPr>
      <w:r>
        <w:rPr>
          <w:b/>
          <w:sz w:val="24"/>
        </w:rPr>
        <w:t>Art. 4º</w:t>
      </w:r>
      <w:r>
        <w:rPr>
          <w:sz w:val="24"/>
        </w:rPr>
        <w:t xml:space="preserve"> - Será considerado aprovado o discente que obtiver aproveitamento igual ou superior a 60(sessenta).</w:t>
      </w:r>
    </w:p>
    <w:p w:rsidR="00D8394E" w:rsidRDefault="00D8394E">
      <w:pPr>
        <w:ind w:left="1346"/>
        <w:jc w:val="both"/>
        <w:rPr>
          <w:sz w:val="24"/>
        </w:rPr>
      </w:pPr>
    </w:p>
    <w:p w:rsidR="00D8394E" w:rsidRDefault="00D8394E">
      <w:pPr>
        <w:ind w:left="70" w:firstLine="1276"/>
        <w:jc w:val="both"/>
        <w:rPr>
          <w:sz w:val="24"/>
        </w:rPr>
      </w:pPr>
      <w:r>
        <w:rPr>
          <w:b/>
          <w:sz w:val="24"/>
        </w:rPr>
        <w:lastRenderedPageBreak/>
        <w:t>Art. 5º</w:t>
      </w:r>
      <w:r>
        <w:rPr>
          <w:sz w:val="24"/>
        </w:rPr>
        <w:t xml:space="preserve"> - O discente que obtiver média final inferior a 60(sessenta) terá direito a uma avaliação repositiva.</w:t>
      </w:r>
    </w:p>
    <w:p w:rsidR="00D8394E" w:rsidRDefault="00D8394E">
      <w:pPr>
        <w:ind w:left="1346"/>
        <w:jc w:val="both"/>
        <w:rPr>
          <w:sz w:val="24"/>
        </w:rPr>
      </w:pPr>
    </w:p>
    <w:p w:rsidR="00D8394E" w:rsidRDefault="00D8394E">
      <w:pPr>
        <w:ind w:firstLine="1346"/>
        <w:jc w:val="both"/>
        <w:rPr>
          <w:sz w:val="24"/>
        </w:rPr>
      </w:pPr>
      <w:r>
        <w:rPr>
          <w:b/>
          <w:sz w:val="24"/>
        </w:rPr>
        <w:t>§ 1º</w:t>
      </w:r>
      <w:r>
        <w:rPr>
          <w:sz w:val="24"/>
        </w:rPr>
        <w:t xml:space="preserve"> - A avaliação repositiva será expressa em números inteiros com valor de 0 (zero) a 100 (cem), substituindo a menor nota obtida durante o período letivo.</w:t>
      </w:r>
    </w:p>
    <w:p w:rsidR="00D8394E" w:rsidRDefault="00D8394E">
      <w:pPr>
        <w:ind w:firstLine="1346"/>
        <w:jc w:val="both"/>
        <w:rPr>
          <w:sz w:val="24"/>
        </w:rPr>
      </w:pPr>
    </w:p>
    <w:p w:rsidR="00D8394E" w:rsidRDefault="00D8394E">
      <w:pPr>
        <w:ind w:firstLine="1346"/>
        <w:jc w:val="both"/>
        <w:rPr>
          <w:sz w:val="24"/>
        </w:rPr>
      </w:pPr>
      <w:r>
        <w:rPr>
          <w:b/>
          <w:sz w:val="24"/>
        </w:rPr>
        <w:t>§ 2º</w:t>
      </w:r>
      <w:r>
        <w:rPr>
          <w:sz w:val="24"/>
        </w:rPr>
        <w:t xml:space="preserve"> - Considerar-se-á aprovado, após a avaliação repositiva, o discente que obtiver média igual ou superior a 60 (sessenta).</w:t>
      </w:r>
    </w:p>
    <w:p w:rsidR="00D8394E" w:rsidRDefault="00D8394E">
      <w:pPr>
        <w:ind w:firstLine="1346"/>
        <w:jc w:val="both"/>
        <w:rPr>
          <w:sz w:val="24"/>
        </w:rPr>
      </w:pPr>
    </w:p>
    <w:p w:rsidR="00D8394E" w:rsidRDefault="00D8394E">
      <w:pPr>
        <w:ind w:firstLine="1346"/>
        <w:jc w:val="both"/>
        <w:rPr>
          <w:sz w:val="24"/>
        </w:rPr>
      </w:pPr>
      <w:r w:rsidRPr="001F29F9">
        <w:rPr>
          <w:b/>
          <w:sz w:val="24"/>
          <w:highlight w:val="yellow"/>
        </w:rPr>
        <w:t>§ 3º</w:t>
      </w:r>
      <w:r w:rsidRPr="001F29F9">
        <w:rPr>
          <w:sz w:val="24"/>
          <w:highlight w:val="yellow"/>
        </w:rPr>
        <w:t xml:space="preserve"> - O não comparecimento à alguma avaliação no decorrer do semestre implica em não obtenção da nota na mesma, impossibilitando o caráter de reposição por meio da nota obtida na avaliação repositiva.</w:t>
      </w:r>
    </w:p>
    <w:p w:rsidR="00D8394E" w:rsidRDefault="00D8394E">
      <w:pPr>
        <w:ind w:firstLine="1346"/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§ 4º - </w:t>
      </w:r>
      <w:r>
        <w:rPr>
          <w:sz w:val="24"/>
        </w:rPr>
        <w:t>O dia e a hora da avaliação repositiva será marcada pelo docente e comunicadas ao Coordenador de Curso.</w:t>
      </w:r>
    </w:p>
    <w:p w:rsidR="00D8394E" w:rsidRDefault="00D8394E">
      <w:pPr>
        <w:ind w:firstLine="1346"/>
        <w:jc w:val="both"/>
        <w:rPr>
          <w:b/>
          <w:sz w:val="24"/>
        </w:rPr>
      </w:pPr>
    </w:p>
    <w:p w:rsidR="00D8394E" w:rsidRDefault="00D8394E">
      <w:pPr>
        <w:ind w:firstLine="1346"/>
        <w:jc w:val="both"/>
        <w:rPr>
          <w:sz w:val="24"/>
        </w:rPr>
      </w:pPr>
      <w:r w:rsidRPr="004C45B1">
        <w:rPr>
          <w:b/>
          <w:sz w:val="24"/>
          <w:highlight w:val="yellow"/>
        </w:rPr>
        <w:t>Art. 6º</w:t>
      </w:r>
      <w:r w:rsidRPr="004C45B1">
        <w:rPr>
          <w:sz w:val="24"/>
          <w:highlight w:val="yellow"/>
        </w:rPr>
        <w:t xml:space="preserve"> -</w:t>
      </w:r>
      <w:r w:rsidRPr="004C45B1">
        <w:rPr>
          <w:b/>
          <w:sz w:val="24"/>
          <w:highlight w:val="yellow"/>
        </w:rPr>
        <w:t xml:space="preserve"> </w:t>
      </w:r>
      <w:r w:rsidRPr="004C45B1">
        <w:rPr>
          <w:sz w:val="24"/>
          <w:highlight w:val="yellow"/>
        </w:rPr>
        <w:t>A freqüência mínima para aprovação quanto à assiduidade é de 75% da carga horária da disciplina, conforme estabelecido por Lei.</w:t>
      </w:r>
    </w:p>
    <w:p w:rsidR="00D8394E" w:rsidRDefault="00D8394E">
      <w:pPr>
        <w:ind w:firstLine="1346"/>
        <w:jc w:val="both"/>
        <w:rPr>
          <w:sz w:val="24"/>
        </w:rPr>
      </w:pPr>
    </w:p>
    <w:p w:rsidR="00D8394E" w:rsidRDefault="00D8394E">
      <w:pPr>
        <w:ind w:firstLine="1346"/>
        <w:jc w:val="both"/>
        <w:rPr>
          <w:sz w:val="24"/>
        </w:rPr>
      </w:pPr>
      <w:r>
        <w:rPr>
          <w:b/>
          <w:sz w:val="24"/>
        </w:rPr>
        <w:t>Art. 7º</w:t>
      </w:r>
      <w:r>
        <w:rPr>
          <w:sz w:val="24"/>
        </w:rPr>
        <w:t xml:space="preserve"> - Será concedida segunda chamada para os discentes que faltarem à avaliação, nos casos amparados por lei ou por força maior, aprovado pelo Colegiado de Curso.</w:t>
      </w:r>
    </w:p>
    <w:p w:rsidR="00D8394E" w:rsidRDefault="00D8394E">
      <w:pPr>
        <w:ind w:firstLine="1346"/>
        <w:jc w:val="both"/>
        <w:rPr>
          <w:sz w:val="24"/>
        </w:rPr>
      </w:pPr>
    </w:p>
    <w:p w:rsidR="00D8394E" w:rsidRDefault="00D8394E">
      <w:pPr>
        <w:ind w:firstLine="1346"/>
        <w:jc w:val="both"/>
        <w:rPr>
          <w:sz w:val="24"/>
        </w:rPr>
      </w:pPr>
      <w:r>
        <w:rPr>
          <w:b/>
          <w:sz w:val="24"/>
        </w:rPr>
        <w:t>§</w:t>
      </w:r>
      <w:r>
        <w:rPr>
          <w:sz w:val="24"/>
        </w:rPr>
        <w:t xml:space="preserve"> </w:t>
      </w:r>
      <w:r>
        <w:rPr>
          <w:b/>
          <w:sz w:val="24"/>
        </w:rPr>
        <w:t>único</w:t>
      </w:r>
      <w:r>
        <w:rPr>
          <w:sz w:val="24"/>
        </w:rPr>
        <w:t xml:space="preserve"> - O prazo para solicitação de avaliação, a que se refere este artigo, será de cinco dias úteis, a partir do dia seguinte da sua aplicação.</w:t>
      </w:r>
    </w:p>
    <w:p w:rsidR="00D8394E" w:rsidRDefault="00D8394E">
      <w:pPr>
        <w:ind w:firstLine="1346"/>
        <w:jc w:val="both"/>
        <w:rPr>
          <w:sz w:val="24"/>
        </w:rPr>
      </w:pPr>
    </w:p>
    <w:p w:rsidR="00D8394E" w:rsidRDefault="00D8394E">
      <w:pPr>
        <w:ind w:firstLine="1346"/>
        <w:jc w:val="both"/>
        <w:rPr>
          <w:sz w:val="24"/>
        </w:rPr>
      </w:pPr>
      <w:r>
        <w:rPr>
          <w:b/>
          <w:sz w:val="24"/>
        </w:rPr>
        <w:t>Art. 8º</w:t>
      </w:r>
      <w:r>
        <w:rPr>
          <w:sz w:val="24"/>
        </w:rPr>
        <w:t xml:space="preserve"> - O discente terá direito a requerer revisão de qualquer avaliação escrita, a qual foi submetido, no prazo máximo de cinco dias a partir de sua  devolução.</w:t>
      </w:r>
    </w:p>
    <w:p w:rsidR="00D8394E" w:rsidRDefault="00D8394E">
      <w:pPr>
        <w:ind w:firstLine="1346"/>
        <w:jc w:val="both"/>
        <w:rPr>
          <w:sz w:val="24"/>
        </w:rPr>
      </w:pPr>
    </w:p>
    <w:p w:rsidR="00D8394E" w:rsidRDefault="00D8394E">
      <w:pPr>
        <w:ind w:firstLine="1346"/>
        <w:jc w:val="both"/>
        <w:rPr>
          <w:sz w:val="24"/>
        </w:rPr>
      </w:pPr>
      <w:r>
        <w:rPr>
          <w:b/>
          <w:sz w:val="24"/>
        </w:rPr>
        <w:t>§ 1º</w:t>
      </w:r>
      <w:r>
        <w:rPr>
          <w:sz w:val="24"/>
        </w:rPr>
        <w:t xml:space="preserve"> - O pedido de revisão da avaliação terá deliberação do Colegiado de Curso, que solicitará ao Departamento a constituição de Banca Examinadora.</w:t>
      </w:r>
    </w:p>
    <w:p w:rsidR="00D8394E" w:rsidRDefault="00D8394E">
      <w:pPr>
        <w:ind w:firstLine="1346"/>
        <w:jc w:val="both"/>
        <w:rPr>
          <w:sz w:val="24"/>
        </w:rPr>
      </w:pPr>
    </w:p>
    <w:p w:rsidR="00D8394E" w:rsidRDefault="00D8394E">
      <w:pPr>
        <w:ind w:firstLine="1346"/>
        <w:jc w:val="both"/>
        <w:rPr>
          <w:sz w:val="24"/>
        </w:rPr>
      </w:pPr>
      <w:r>
        <w:rPr>
          <w:b/>
          <w:sz w:val="24"/>
        </w:rPr>
        <w:t>§ 2º</w:t>
      </w:r>
      <w:r>
        <w:rPr>
          <w:sz w:val="24"/>
        </w:rPr>
        <w:t xml:space="preserve"> - A Banca Examinadora, composta por 3 (três) docentes da área, terá o prazo de 72 (setenta e duas) horas para apresentar o seu parecer.</w:t>
      </w:r>
    </w:p>
    <w:p w:rsidR="00D8394E" w:rsidRDefault="00D8394E">
      <w:pPr>
        <w:ind w:firstLine="1346"/>
        <w:jc w:val="both"/>
        <w:rPr>
          <w:sz w:val="24"/>
        </w:rPr>
      </w:pPr>
    </w:p>
    <w:p w:rsidR="00D8394E" w:rsidRDefault="00D8394E">
      <w:pPr>
        <w:ind w:firstLine="1346"/>
        <w:jc w:val="both"/>
        <w:rPr>
          <w:sz w:val="24"/>
        </w:rPr>
      </w:pPr>
      <w:r>
        <w:rPr>
          <w:b/>
          <w:sz w:val="24"/>
        </w:rPr>
        <w:t>§ 3º</w:t>
      </w:r>
      <w:r>
        <w:rPr>
          <w:sz w:val="24"/>
        </w:rPr>
        <w:t xml:space="preserve"> - O discente e o docente envolvido no referido fato poderão participar do processo de revisão apenas com direito a voz.</w:t>
      </w:r>
    </w:p>
    <w:p w:rsidR="00D8394E" w:rsidRDefault="00D8394E">
      <w:pPr>
        <w:ind w:firstLine="1346"/>
        <w:jc w:val="both"/>
        <w:rPr>
          <w:sz w:val="24"/>
        </w:rPr>
      </w:pPr>
    </w:p>
    <w:p w:rsidR="00D8394E" w:rsidRDefault="00D8394E">
      <w:pPr>
        <w:ind w:firstLine="1346"/>
        <w:jc w:val="both"/>
        <w:rPr>
          <w:sz w:val="24"/>
        </w:rPr>
      </w:pPr>
      <w:r>
        <w:rPr>
          <w:b/>
          <w:sz w:val="24"/>
        </w:rPr>
        <w:t>Art. 9º</w:t>
      </w:r>
      <w:r>
        <w:rPr>
          <w:sz w:val="24"/>
        </w:rPr>
        <w:t xml:space="preserve"> - O prazo de entrega das notas à DIRCA constará do Calendário Acadêmico.</w:t>
      </w:r>
    </w:p>
    <w:p w:rsidR="00D8394E" w:rsidRDefault="00D8394E">
      <w:pPr>
        <w:ind w:firstLine="1346"/>
        <w:jc w:val="both"/>
        <w:rPr>
          <w:sz w:val="24"/>
        </w:rPr>
      </w:pPr>
    </w:p>
    <w:p w:rsidR="00D8394E" w:rsidRDefault="00D8394E">
      <w:pPr>
        <w:ind w:firstLine="1346"/>
        <w:jc w:val="both"/>
        <w:rPr>
          <w:sz w:val="24"/>
        </w:rPr>
      </w:pPr>
      <w:r>
        <w:rPr>
          <w:b/>
          <w:sz w:val="24"/>
        </w:rPr>
        <w:t>Art. 10</w:t>
      </w:r>
      <w:r>
        <w:rPr>
          <w:sz w:val="24"/>
        </w:rPr>
        <w:t xml:space="preserve"> - Os casos omissos a esta Resolução serão solucionados pelo Colegiado de Curso respectivo.</w:t>
      </w:r>
    </w:p>
    <w:p w:rsidR="00D8394E" w:rsidRDefault="00D8394E">
      <w:pPr>
        <w:ind w:firstLine="1346"/>
        <w:jc w:val="both"/>
        <w:rPr>
          <w:sz w:val="24"/>
        </w:rPr>
      </w:pPr>
    </w:p>
    <w:p w:rsidR="00D8394E" w:rsidRDefault="00D8394E">
      <w:pPr>
        <w:ind w:firstLine="1346"/>
        <w:jc w:val="both"/>
        <w:rPr>
          <w:sz w:val="28"/>
        </w:rPr>
      </w:pPr>
      <w:r>
        <w:rPr>
          <w:b/>
          <w:sz w:val="24"/>
        </w:rPr>
        <w:t xml:space="preserve">Art. 11 </w:t>
      </w:r>
      <w:r>
        <w:rPr>
          <w:sz w:val="24"/>
        </w:rPr>
        <w:t>- Esta Resolução entrará em vigor a partir de sua aprovação, revogadas as demais disposições em contrário.</w:t>
      </w:r>
    </w:p>
    <w:p w:rsidR="00D8394E" w:rsidRDefault="00D8394E">
      <w:pPr>
        <w:ind w:firstLine="1346"/>
        <w:jc w:val="both"/>
        <w:rPr>
          <w:sz w:val="28"/>
        </w:rPr>
      </w:pPr>
    </w:p>
    <w:p w:rsidR="00D8394E" w:rsidRDefault="00D8394E">
      <w:pPr>
        <w:ind w:firstLine="1346"/>
        <w:jc w:val="both"/>
        <w:rPr>
          <w:sz w:val="28"/>
        </w:rPr>
      </w:pPr>
    </w:p>
    <w:p w:rsidR="00D8394E" w:rsidRDefault="00D8394E">
      <w:pPr>
        <w:ind w:firstLine="1346"/>
        <w:jc w:val="center"/>
        <w:rPr>
          <w:b/>
          <w:sz w:val="28"/>
        </w:rPr>
      </w:pPr>
      <w:r>
        <w:rPr>
          <w:b/>
          <w:sz w:val="28"/>
        </w:rPr>
        <w:t>Osmar Siena</w:t>
      </w:r>
    </w:p>
    <w:p w:rsidR="00D8394E" w:rsidRDefault="00D8394E">
      <w:pPr>
        <w:ind w:firstLine="1346"/>
        <w:jc w:val="center"/>
        <w:rPr>
          <w:b/>
          <w:sz w:val="28"/>
          <w:u w:val="single"/>
        </w:rPr>
      </w:pPr>
      <w:r>
        <w:rPr>
          <w:b/>
          <w:sz w:val="28"/>
        </w:rPr>
        <w:t>Reitor</w:t>
      </w:r>
    </w:p>
    <w:sectPr w:rsidR="00D8394E">
      <w:pgSz w:w="11907" w:h="16840" w:code="9"/>
      <w:pgMar w:top="1134" w:right="1418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5EB"/>
    <w:multiLevelType w:val="singleLevel"/>
    <w:tmpl w:val="8BD25BA0"/>
    <w:lvl w:ilvl="0">
      <w:start w:val="1"/>
      <w:numFmt w:val="lowerLetter"/>
      <w:lvlText w:val="%1) "/>
      <w:legacy w:legacy="1" w:legacySpace="0" w:legacyIndent="283"/>
      <w:lvlJc w:val="left"/>
      <w:pPr>
        <w:ind w:left="162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F2F56"/>
    <w:rsid w:val="001F29F9"/>
    <w:rsid w:val="004C45B1"/>
    <w:rsid w:val="00807238"/>
    <w:rsid w:val="0083019D"/>
    <w:rsid w:val="009F2F56"/>
    <w:rsid w:val="00B84547"/>
    <w:rsid w:val="00CA0AB5"/>
    <w:rsid w:val="00D8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- Análise:</vt:lpstr>
    </vt:vector>
  </TitlesOfParts>
  <Company>Unir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- Análise:</dc:title>
  <dc:creator>Unir</dc:creator>
  <cp:lastModifiedBy>Margarita D.</cp:lastModifiedBy>
  <cp:revision>2</cp:revision>
  <cp:lastPrinted>1997-12-16T20:13:00Z</cp:lastPrinted>
  <dcterms:created xsi:type="dcterms:W3CDTF">2018-02-22T13:58:00Z</dcterms:created>
  <dcterms:modified xsi:type="dcterms:W3CDTF">2018-02-22T13:58:00Z</dcterms:modified>
</cp:coreProperties>
</file>